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BORED PILING</w:t>
      </w:r>
    </w:p>
    <w:p>
      <w:pPr>
        <w:spacing w:after="480"/>
      </w:pPr>
      <w:r>
        <w:rPr>
          <w:rFonts w:ascii="Aptos" w:hAnsi="Aptos"/>
          <w:b w:val="0"/>
          <w:color w:val="5E6B78"/>
          <w:sz w:val="26"/>
        </w:rPr>
        <w:t>Cerucuk Bored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MS-CST-005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bored piling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bored piling.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 cage</w:t>
      </w:r>
    </w:p>
    <w:p>
      <w:pPr>
        <w:pStyle w:val="ListBullet"/>
        <w:spacing w:after="50"/>
        <w:ind w:left="369" w:hanging="170"/>
      </w:pPr>
      <w:r>
        <w:rPr>
          <w:rFonts w:ascii="Aptos" w:hAnsi="Aptos"/>
          <w:b w:val="0"/>
          <w:color w:val="263442"/>
          <w:sz w:val="19"/>
        </w:rPr>
        <w:t>Bentonite or polymer where approved</w:t>
      </w:r>
    </w:p>
    <w:p>
      <w:pPr>
        <w:pStyle w:val="ListBullet"/>
        <w:spacing w:after="50"/>
        <w:ind w:left="369" w:hanging="170"/>
      </w:pPr>
      <w:r>
        <w:rPr>
          <w:rFonts w:ascii="Aptos" w:hAnsi="Aptos"/>
          <w:b w:val="0"/>
          <w:color w:val="263442"/>
          <w:sz w:val="19"/>
        </w:rPr>
        <w:t>Permanent or temporary casing</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Desanding plant</w:t>
      </w:r>
    </w:p>
    <w:p>
      <w:pPr>
        <w:pStyle w:val="ListBullet"/>
        <w:spacing w:after="50"/>
        <w:ind w:left="369" w:hanging="170"/>
      </w:pPr>
      <w:r>
        <w:rPr>
          <w:rFonts w:ascii="Aptos" w:hAnsi="Aptos"/>
          <w:b w:val="0"/>
          <w:color w:val="263442"/>
          <w:sz w:val="19"/>
        </w:rPr>
        <w:t>Concrete test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bored piling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cage, Bentonite or polymer where approved, Permanent or temporary casing.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pile coordinates. </w:t>
      </w:r>
      <w:r>
        <w:rPr>
          <w:rFonts w:ascii="Aptos" w:hAnsi="Aptos"/>
          <w:b w:val="0"/>
          <w:color w:val="263442"/>
          <w:sz w:val="19"/>
        </w:rPr>
        <w:t>Verify pile coordinates and working platform certificate.</w:t>
      </w:r>
    </w:p>
    <w:p>
      <w:pPr>
        <w:keepLines/>
        <w:spacing w:after="100" w:line="269" w:lineRule="auto"/>
        <w:ind w:left="369" w:hanging="369"/>
      </w:pPr>
      <w:r>
        <w:rPr>
          <w:rFonts w:ascii="Aptos" w:hAnsi="Aptos"/>
          <w:b/>
          <w:color w:val="071E33"/>
          <w:sz w:val="19"/>
        </w:rPr>
        <w:t xml:space="preserve">2. Install casing and bore. </w:t>
      </w:r>
      <w:r>
        <w:rPr>
          <w:rFonts w:ascii="Aptos" w:hAnsi="Aptos"/>
          <w:b w:val="0"/>
          <w:color w:val="263442"/>
          <w:sz w:val="19"/>
        </w:rPr>
        <w:t>Install casing and bore while maintaining hole stability.</w:t>
      </w:r>
    </w:p>
    <w:p>
      <w:pPr>
        <w:keepLines/>
        <w:spacing w:after="100" w:line="269" w:lineRule="auto"/>
        <w:ind w:left="369" w:hanging="369"/>
      </w:pPr>
      <w:r>
        <w:rPr>
          <w:rFonts w:ascii="Aptos" w:hAnsi="Aptos"/>
          <w:b/>
          <w:color w:val="071E33"/>
          <w:sz w:val="19"/>
        </w:rPr>
        <w:t xml:space="preserve">3. Monitor depth, verticality, drilling parameters. </w:t>
      </w:r>
      <w:r>
        <w:rPr>
          <w:rFonts w:ascii="Aptos" w:hAnsi="Aptos"/>
          <w:b w:val="0"/>
          <w:color w:val="263442"/>
          <w:sz w:val="19"/>
        </w:rPr>
        <w:t>Monitor depth, verticality, drilling parameters and support fluid.</w:t>
      </w:r>
    </w:p>
    <w:p>
      <w:pPr>
        <w:keepLines/>
        <w:spacing w:after="100" w:line="269" w:lineRule="auto"/>
        <w:ind w:left="369" w:hanging="369"/>
      </w:pPr>
      <w:r>
        <w:rPr>
          <w:rFonts w:ascii="Aptos" w:hAnsi="Aptos"/>
          <w:b/>
          <w:color w:val="071E33"/>
          <w:sz w:val="19"/>
        </w:rPr>
        <w:t xml:space="preserve">4. Clean the base. </w:t>
      </w:r>
      <w:r>
        <w:rPr>
          <w:rFonts w:ascii="Aptos" w:hAnsi="Aptos"/>
          <w:b w:val="0"/>
          <w:color w:val="263442"/>
          <w:sz w:val="19"/>
        </w:rPr>
        <w:t>Clean the base and confirm acceptance criteria.</w:t>
      </w:r>
    </w:p>
    <w:p>
      <w:pPr>
        <w:keepLines/>
        <w:spacing w:after="100" w:line="269" w:lineRule="auto"/>
        <w:ind w:left="369" w:hanging="369"/>
      </w:pPr>
      <w:r>
        <w:rPr>
          <w:rFonts w:ascii="Aptos" w:hAnsi="Aptos"/>
          <w:b/>
          <w:color w:val="071E33"/>
          <w:sz w:val="19"/>
        </w:rPr>
        <w:t xml:space="preserve">5. Lower the inspected reinforcement cage without distortion. </w:t>
      </w:r>
    </w:p>
    <w:p>
      <w:pPr>
        <w:keepLines/>
        <w:spacing w:after="100" w:line="269" w:lineRule="auto"/>
        <w:ind w:left="369" w:hanging="369"/>
      </w:pPr>
      <w:r>
        <w:rPr>
          <w:rFonts w:ascii="Aptos" w:hAnsi="Aptos"/>
          <w:b/>
          <w:color w:val="071E33"/>
          <w:sz w:val="19"/>
        </w:rPr>
        <w:t xml:space="preserve">6. Place concrete continuously by tremie. </w:t>
      </w:r>
      <w:r>
        <w:rPr>
          <w:rFonts w:ascii="Aptos" w:hAnsi="Aptos"/>
          <w:b w:val="0"/>
          <w:color w:val="263442"/>
          <w:sz w:val="19"/>
        </w:rPr>
        <w:t>Place concrete continuously by tremie and record theoretical versus actual volume.</w:t>
      </w:r>
    </w:p>
    <w:p>
      <w:pPr>
        <w:keepLines/>
        <w:spacing w:after="100" w:line="269" w:lineRule="auto"/>
        <w:ind w:left="369" w:hanging="369"/>
      </w:pPr>
      <w:r>
        <w:rPr>
          <w:rFonts w:ascii="Aptos" w:hAnsi="Aptos"/>
          <w:b/>
          <w:color w:val="071E33"/>
          <w:sz w:val="19"/>
        </w:rPr>
        <w:t xml:space="preserve">7. Trim and test the completed pile as specified.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platform certificate; pile position; bore depth and verticality; base cleanliness; concrete tests; pile record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rig overturning; open bore; lifting; rotating equipment; concrete pressure.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Platform certificate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position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Bore depth and verticality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Base cleanliness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Concrete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record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equipment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MS-CST-005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Bored Piling</dc:title>
  <dc:subject>Editable construction method statement template</dc:subject>
  <dc:creator>Method Statement Hub Malaysia</dc:creator>
  <cp:keywords>bored pile, piling, foundation</cp:keywords>
  <dc:description>generated by python-docx</dc:description>
  <cp:lastModifiedBy/>
  <cp:revision>1</cp:revision>
  <dcterms:created xsi:type="dcterms:W3CDTF">2013-12-23T23:15:00Z</dcterms:created>
  <dcterms:modified xsi:type="dcterms:W3CDTF">2013-12-23T23:15:00Z</dcterms:modified>
  <cp:category/>
</cp:coreProperties>
</file>